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955"/>
        <w:gridCol w:w="1063"/>
        <w:gridCol w:w="1170"/>
        <w:gridCol w:w="2737"/>
      </w:tblGrid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Nr.</w:t>
            </w:r>
          </w:p>
        </w:tc>
        <w:tc>
          <w:tcPr>
            <w:tcW w:w="2106" w:type="pct"/>
            <w:vMerge w:val="restar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Programul/proiectul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Devizul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Devizul</w:t>
            </w:r>
          </w:p>
        </w:tc>
        <w:tc>
          <w:tcPr>
            <w:tcW w:w="1457" w:type="pct"/>
            <w:vMerge w:val="restar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Observaţii, comentarii, concluzii</w:t>
            </w:r>
          </w:p>
        </w:tc>
      </w:tr>
      <w:tr w:rsidR="00F46F6E" w:rsidRPr="002A59E4" w:rsidTr="00A623BE">
        <w:trPr>
          <w:trHeight w:val="30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crt.</w:t>
            </w:r>
          </w:p>
        </w:tc>
        <w:tc>
          <w:tcPr>
            <w:tcW w:w="2106" w:type="pct"/>
            <w:vMerge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Estimat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realizat</w:t>
            </w:r>
          </w:p>
        </w:tc>
        <w:tc>
          <w:tcPr>
            <w:tcW w:w="1457" w:type="pct"/>
            <w:vMerge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-1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-2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-3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-4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-5</w:t>
            </w:r>
          </w:p>
        </w:tc>
      </w:tr>
      <w:tr w:rsidR="00F46F6E" w:rsidRPr="002A59E4" w:rsidTr="003611CA">
        <w:trPr>
          <w:trHeight w:val="315"/>
        </w:trPr>
        <w:tc>
          <w:tcPr>
            <w:tcW w:w="5000" w:type="pct"/>
            <w:gridSpan w:val="5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ro-RO" w:eastAsia="ro-RO"/>
              </w:rPr>
              <w:t>2015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Modernizare pavilion echitatie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223.000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178.646,71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A623BE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 generat extinderea perioadei funcționale de la 6 la 12 luni pe an în urma contrucției unui manej acoperit.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Masina transport animale ( lesing in continuare 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35.000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35.000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B65F8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A623BE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Masină ce si-a demonstat utilitatea indiferent de condițiile meto sau de teren</w:t>
            </w:r>
          </w:p>
          <w:p w:rsidR="00F46F6E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F46F6E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Proiector digital(inclusiv amenajare locatie pentru functionalitatea aparatului)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130.000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72.500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B65F8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A623BE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 constituit un mic pas în modernizarea sistemului de proiecții de la planetariu.</w:t>
            </w:r>
          </w:p>
          <w:p w:rsidR="00FB65F8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  <w:p w:rsidR="00F46F6E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Gard amovibil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31.000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24.996,6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B65F8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A623BE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Adăposturile pentru animale necesită deseori extinderi mai ales datorită creșterii numerice a efectivelor</w:t>
            </w:r>
          </w:p>
          <w:p w:rsidR="00F46F6E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Studiu de fezabilitate –“Eficientizarea si ecologizarea consumului energetic al C.M.S.N. Constanta”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14.240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B65F8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  <w:p w:rsidR="00FB65F8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  <w:p w:rsidR="00FB65F8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FF7D10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Trebuie să constituie un punct de plecare pentru modernizarea din perspectivă ecologică a consumului de energie</w:t>
            </w:r>
          </w:p>
          <w:p w:rsidR="00F46F6E" w:rsidRPr="002A59E4" w:rsidRDefault="00FB65F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Studiu tehnic – expertiza de structura a bazinului central-Delfinariu descoperit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8.064,52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FF7D10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Este foarte important să urmărim starea clădirilor vechi (1972). Acest studiu a generat necesitatea întăriri structurii cu benzi de carbodur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Gard fatada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241.748,18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FF7D10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înlocui gardul vechi de peste 20 de ani, cu un gard înalt din panou bordurat pe toată latura de pe Bulevardul Mamaia și parțial strada Soveja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Reabilitare alei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153.194,99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FF7D10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Aleile din incinta CMSN, în zona Delfinariu, Păsări exotice și Prcul dendrologic au fost asfaltate – cu o soluție mai bună decăât betonarea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9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Sistem aductie apa de la mare (etapa 3)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48.344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FF7D10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S-a completat extinderea conductei submerse ancorată pe fundul mării până la o distanță suficientă pentru a nu fi influențată calitatea apei 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Lucrari sistematizare teren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24.153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FF7D10" w:rsidRDefault="00FF7D10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FF0000"/>
                <w:sz w:val="16"/>
                <w:szCs w:val="16"/>
                <w:lang w:val="ro-RO" w:eastAsia="ro-RO"/>
              </w:rPr>
              <w:t xml:space="preserve">  ???</w:t>
            </w:r>
          </w:p>
        </w:tc>
      </w:tr>
      <w:tr w:rsidR="00F46F6E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11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Reparatie capitala a instalatiei aferenta bazinului D3 Delfinariu- implementarea unui sistem independent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40.295,96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FF7D10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Realizarea unui traseu de conducte ce permite funcționarea independentă din punct de vedere al circulației apei a bazinului D3</w:t>
            </w:r>
          </w:p>
        </w:tc>
      </w:tr>
      <w:tr w:rsidR="00F46F6E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12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Modernizare bazin (sectia Acvariu)-zona pestilor dulcicoli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44.000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35.440,53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FF7D10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realizat un bazin de aproximativ 5 mc din beton cu geam gros, securizat și instalația aferentă cu scopul găzduirii unor pești criofili</w:t>
            </w:r>
          </w:p>
        </w:tc>
      </w:tr>
      <w:tr w:rsidR="00F46F6E" w:rsidRPr="002A59E4" w:rsidTr="00A623BE">
        <w:trPr>
          <w:trHeight w:val="45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13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Modernizare sistem filtrare (sectia Acvariu) –bazin central –zona “sturioni”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48.354,06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2E7D99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Modernizarea sistemului de filtrare din subsol cu două soluții de filtrare – cu spălare inversă și gravitațional rezultâd o apă cristalină în bazinul central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14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Retea hidranti-incendiu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48.301,9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2E7D99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extins sistemul de stingere a incendiilor la toate clădirile administrative din lemn precum și la grajdul pentru cabaline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15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retea interconectare system canalizare- D1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31.747,72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2E7D99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Cu ocazia proiectului european de modernizare a delfinariului a rezultat un număr de 12 toalete s 6 lavoare. Evacuarea apelor reziduale s-a efectuat prin conectarea a două trasee de conducte cu pompă tocător la rețeaua existentă</w:t>
            </w:r>
          </w:p>
        </w:tc>
      </w:tr>
      <w:tr w:rsidR="00F46F6E" w:rsidRPr="002A59E4" w:rsidTr="003611CA">
        <w:trPr>
          <w:trHeight w:val="315"/>
        </w:trPr>
        <w:tc>
          <w:tcPr>
            <w:tcW w:w="5000" w:type="pct"/>
            <w:gridSpan w:val="5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2016</w:t>
            </w:r>
          </w:p>
        </w:tc>
      </w:tr>
      <w:tr w:rsidR="00F46F6E" w:rsidRPr="002A59E4" w:rsidTr="002E7D99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Parc tematic ”Istoria Terrei “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345.000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287.052,52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2E7D99" w:rsidP="002E7D9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O investiție prin care paleobiologia își găsește locul la CMSN , completând educația de mediu</w:t>
            </w:r>
          </w:p>
          <w:p w:rsidR="00F46F6E" w:rsidRPr="002A59E4" w:rsidRDefault="00F46F6E" w:rsidP="002E7D9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F46F6E" w:rsidRPr="002A59E4" w:rsidTr="00A623BE">
        <w:trPr>
          <w:trHeight w:val="43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sector patrimoniu viu Microrezervatie -„Baby zoo”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110.000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88.997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B65F8" w:rsidRPr="002A59E4" w:rsidRDefault="002E7D99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 rezultat o construcție din lemn și un amplasament închis în care se vor putea face interacțiuni educative</w:t>
            </w:r>
          </w:p>
          <w:p w:rsidR="00FB65F8" w:rsidRPr="002A59E4" w:rsidRDefault="00FB65F8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</w:p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F46F6E" w:rsidRPr="002A59E4" w:rsidTr="00A623BE">
        <w:trPr>
          <w:trHeight w:val="43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Lucrări de izolare acustică (fonoabsorbanta) sala delfinariu - D1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82.341,67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B65F8" w:rsidRPr="002A59E4" w:rsidRDefault="002E7D99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Datorită construcției din panouri metalice a devenit necesară o soluție de eliminare a reverbrațiilor sonice cu material fonoabsorbant ignifug la cel mai înalt grad</w:t>
            </w:r>
          </w:p>
          <w:p w:rsidR="00FB65F8" w:rsidRPr="002A59E4" w:rsidRDefault="00FB65F8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</w:p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Autoutilitara (leasing)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42.000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42.000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B65F8" w:rsidRPr="002A59E4" w:rsidRDefault="002E7D99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Transportul de hrană, produse ce se obțin prin sponsorizări, materiale diverse pot astfel fi transportate </w:t>
            </w:r>
          </w:p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Copiatoare - Xerox multifunctional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5.000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B65F8" w:rsidRPr="002A59E4" w:rsidRDefault="002E7D99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Necesare în activitatea curentă</w:t>
            </w:r>
          </w:p>
          <w:p w:rsidR="00F46F6E" w:rsidRPr="002A59E4" w:rsidRDefault="00F46F6E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F46F6E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Centrala termica-CMSN bazin D1 (locatia Bd.Mamaia, 255)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124.708,4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2E7D99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completat sitemul de încălzire cu gaz metan cu 5 centrale electrice care vor fi mai eficiente atunci când traseul instalației de încălzire se va optimiza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Reamenajare alei zona frontala Delfinariu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322.519,58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DB4D7A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realizat asfaltarea zonei din fața delfinariului</w:t>
            </w:r>
          </w:p>
        </w:tc>
      </w:tr>
      <w:tr w:rsidR="00F46F6E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Reparatie capitala si reamenajare zona lacustra (poduri, podete, pontoane si creare ponton-terasa) Microrezervatie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83.331,82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DB4D7A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În fiecare an structura lemnoasă a adăposturlor pentru animale se deteriorează mai ales datorită faptului că sunt afectate de umezeala specifică zonei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9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Reparatie capitala bazin D1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350.000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230.606,39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DB4D7A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În urma studiului de structură s-a procedat la reparația bazinului central cu îndepărtarea totală a tencuielii și reaplicarea unei tencuieli noi peste trei benzi de carbodur precum și vopsirea acestuia</w:t>
            </w:r>
          </w:p>
        </w:tc>
      </w:tr>
      <w:tr w:rsidR="00F46F6E" w:rsidRPr="002A59E4" w:rsidTr="00A623BE">
        <w:trPr>
          <w:trHeight w:val="43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Reparatie capitala si reabilitare cladire-voliere pasari exotice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162.245,38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DB4D7A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S-au realizat amplasamente noi pentru păsări interioare și exterioare, s-a reparat acoperișul, instalația termică, electrică s-au înlocuit toate ferestrele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11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Reparatie capitala spatiu expozitional Planetariu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160.000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122.251,84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DB4D7A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A rezultat un spațiu frumos vitrat, pictat cu teme specifice </w:t>
            </w:r>
          </w:p>
        </w:tc>
      </w:tr>
      <w:tr w:rsidR="00F46F6E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12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Reparatie capitala acoperis Acvariu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F46F6E" w:rsidRPr="002A59E4" w:rsidRDefault="00F46F6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82.613,57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F46F6E" w:rsidRPr="002A59E4" w:rsidRDefault="00DB4D7A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refăcut hidroizolația, structurile de aerisire naturală și eliminat posibilitatea accesului vizitatorilor pe clădire</w:t>
            </w:r>
          </w:p>
        </w:tc>
      </w:tr>
      <w:tr w:rsidR="001918CD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13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Reamenajare si moderinzare bazin central si bazine din zona adiacenta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80.000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66.027,69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DB4D7A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S-au schimbat toate geamurile, refăcut strcutura, iluminatul, traseele de apă și aer, decorul din bazine, toate în scopul creșterii atractivității secției</w:t>
            </w:r>
          </w:p>
        </w:tc>
      </w:tr>
      <w:tr w:rsidR="001918CD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14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Acoperire (tenda) bazine exterioare foci (D4) si pinguini (D5)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81.512,51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DB4D7A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S-au acoperit bazinele cu o membrană tensionată foarte utilă pe timpul verii</w:t>
            </w:r>
          </w:p>
        </w:tc>
      </w:tr>
      <w:tr w:rsidR="001918CD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Sistem de filtrare bazine exterioare foci (D4) si pinguini (D5)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124.090,53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EF488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S-au introdus 6 filtre cu spălare inversă creându-se traseele aferente circulației apei</w:t>
            </w:r>
          </w:p>
        </w:tc>
      </w:tr>
      <w:tr w:rsidR="001918CD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16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Modernizare sistem instalatie termica Acvariu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49.927,7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EF488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S-au înlocuit caloriferele și traseele aferente afectate de o stare avansată de coroziune</w:t>
            </w:r>
          </w:p>
        </w:tc>
      </w:tr>
      <w:tr w:rsidR="001918CD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17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Reparatii instalatii (conducte aspiratie si refulare) – inel bazin D2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55.000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45.833,3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EF488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S-au înlocuit în mare parte conductele și conectoarele precum și vanele aferente </w:t>
            </w:r>
          </w:p>
        </w:tc>
      </w:tr>
      <w:tr w:rsidR="001918CD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18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Instalatii sanitare pentru folosirea apei din puturile proprii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77.167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EF488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S-au realizat niște trasee pe microrezervație în urma cărora apa folosită la animale, analizată și verificată nu a mai avut costurile de canal incorporate fiind extrasă din puțurile proprii</w:t>
            </w:r>
          </w:p>
        </w:tc>
      </w:tr>
      <w:tr w:rsidR="001918CD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19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Reparatie capitala „locuri de joaca” (locatia Bld.Mamaia, nr.255)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123.771,65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EF488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S-au reparat locurile de joacă pentru copii sporind atracția celor mici</w:t>
            </w:r>
          </w:p>
        </w:tc>
      </w:tr>
      <w:tr w:rsidR="001918CD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Reparatie capitala sala si bazin D2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114.503,08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EF4888" w:rsidP="00EF488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S-au reparat tencuieli și vopsitorii scaune, schimbat geamuri, uși etc.</w:t>
            </w:r>
          </w:p>
        </w:tc>
      </w:tr>
      <w:tr w:rsidR="001918CD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21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Reparatie „Moara Jurilovca”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77.786,4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EF488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reparat din temeli moara ce constituie un punct de atracție dar trebuie să ofere și condiții de siguranță</w:t>
            </w:r>
          </w:p>
        </w:tc>
      </w:tr>
      <w:tr w:rsidR="001918CD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22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Lucrari drenare sol pentru amplasamente animale Microrezervatie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150.377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99.173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EF488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În zonele umede s-au realizat drenări pentru a preveni inundații și băltiri</w:t>
            </w:r>
          </w:p>
        </w:tc>
      </w:tr>
      <w:tr w:rsidR="001918CD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23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Reabilitare parc dendrologic - sistematizare teren 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270.000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168.643,48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EF488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realizat o reabilitare din temeli a parcului dendrologic cu afânare teren, completare cu pământ, îndepărtarea unor specii nedorite. Reconstituirea condițiilor biotice atât pentru copaci și arboret</w:t>
            </w:r>
          </w:p>
        </w:tc>
      </w:tr>
      <w:tr w:rsidR="001918CD" w:rsidRPr="002A59E4" w:rsidTr="00A623BE">
        <w:trPr>
          <w:trHeight w:val="420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24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Reabilitare cai de acces si tranzit (zone betonate) Pavilion echitatie-Microrezervatie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370.000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261.201,39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4C087B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S-a betonat o porțiune a inelului din microrezervație precum și zona de acces a pavilionului de echitație </w:t>
            </w:r>
          </w:p>
        </w:tc>
      </w:tr>
      <w:tr w:rsidR="001918CD" w:rsidRPr="002A59E4" w:rsidTr="003611CA">
        <w:trPr>
          <w:trHeight w:val="315"/>
        </w:trPr>
        <w:tc>
          <w:tcPr>
            <w:tcW w:w="5000" w:type="pct"/>
            <w:gridSpan w:val="5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2017</w:t>
            </w:r>
          </w:p>
        </w:tc>
      </w:tr>
      <w:tr w:rsidR="001918CD" w:rsidRPr="002A59E4" w:rsidTr="00A623BE">
        <w:trPr>
          <w:trHeight w:val="281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peisagistica a zonei de Sud si Vest (locatia Bv. Mamaia)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279.800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225.142,5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4C087B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realizat un parc cu alei, un amplasament pentru animale, arbori și arbuști cu specific Dobrogean</w:t>
            </w:r>
          </w:p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918CD" w:rsidRPr="002A59E4" w:rsidTr="00A623BE">
        <w:trPr>
          <w:trHeight w:val="458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zone cu destinatie tehnico-administrativa (lucrari betonare - latura strada Soveja)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136.273,77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4C087B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S-a amenajat platforma de gunoi prin pietruire și apoi betonare </w:t>
            </w:r>
          </w:p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918CD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Adapost exemplare porci salbatici Sud-Americani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67.841,83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4C087B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extins adăpostul de pe insulă cu o îngrădire lacustră, pentru a găzdui aceste animale</w:t>
            </w:r>
            <w:r w:rsidR="001918CD"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918CD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locatie “grupuri sanitare pentru vizitatori” - sectia Microrezervatie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220.000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154.997,47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4C087B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amenajat, pornind de la o veche magazie, o clădire cu grupuri saniatere pentru femei, bărbați, persoane cu dezabilități, mama și copilul</w:t>
            </w:r>
          </w:p>
        </w:tc>
      </w:tr>
      <w:tr w:rsidR="001918CD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amplasament lacustru pasari acvatice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280.000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174.801,67</w:t>
            </w:r>
          </w:p>
        </w:tc>
        <w:tc>
          <w:tcPr>
            <w:tcW w:w="1457" w:type="pct"/>
            <w:shd w:val="clear" w:color="000000" w:fill="FFFFFF"/>
            <w:vAlign w:val="center"/>
          </w:tcPr>
          <w:p w:rsidR="001918CD" w:rsidRPr="002A59E4" w:rsidRDefault="004C087B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Pe a doua insulă s-au realizat două amplasamente lacustre închise pentru păsări acvatice</w:t>
            </w:r>
          </w:p>
        </w:tc>
      </w:tr>
      <w:tr w:rsidR="001918CD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soproane (11 locatii) – sectie Microrezervatie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110.000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77.226,43</w:t>
            </w:r>
          </w:p>
        </w:tc>
        <w:tc>
          <w:tcPr>
            <w:tcW w:w="1457" w:type="pct"/>
            <w:shd w:val="clear" w:color="000000" w:fill="FFFFFF"/>
            <w:vAlign w:val="center"/>
          </w:tcPr>
          <w:p w:rsidR="001918CD" w:rsidRPr="002A59E4" w:rsidRDefault="005C7826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Pe amplasamentele animalelor erbivore s-au realizat niște șoproane pentru depozitarea și administrarea hranei</w:t>
            </w:r>
          </w:p>
        </w:tc>
      </w:tr>
      <w:tr w:rsidR="001918CD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Autoutilitara (leasing)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42.000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42.000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3B53DE" w:rsidRPr="002A59E4" w:rsidRDefault="001918CD" w:rsidP="003B53DE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3B53DE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Transportul de hrană, produse ce se obțin prin sponsorizări, materiale diverse pot astfel fi transportate </w:t>
            </w:r>
          </w:p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1918CD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8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Copiator - Imprimanta Multifunctionala 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4.115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3B53DE" w:rsidP="003B53DE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Necesare în activitatea curentă</w:t>
            </w:r>
          </w:p>
        </w:tc>
      </w:tr>
      <w:tr w:rsidR="001918CD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9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Autoutilitara UTV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50.242,5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3B53DE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Folosit pentru muncile din interiorul microrezervației în sezonul rece pentru dezăpezire</w:t>
            </w:r>
          </w:p>
        </w:tc>
      </w:tr>
      <w:tr w:rsidR="001918CD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Website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25.000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20.000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  <w:r w:rsidR="003B53DE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O modernizare necesară pentru a constitui o platformă de comunicare cu vizitatorii</w:t>
            </w:r>
          </w:p>
        </w:tc>
      </w:tr>
      <w:tr w:rsidR="001918CD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11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Licente software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16.400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3B53D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Necesare pentru activitatea administrativa și financiară</w:t>
            </w:r>
          </w:p>
        </w:tc>
      </w:tr>
      <w:tr w:rsidR="001918CD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12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Pompa recirculare pentru instalatie geotermala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22.000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17.836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3B53D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Răcirea și respectiv încălzirea apei de la delfini se face printr-o instalație geotermală deserită de o pompă de capacitate mare care a fost înlocuită</w:t>
            </w:r>
          </w:p>
        </w:tc>
      </w:tr>
      <w:tr w:rsidR="001918CD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13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Sistem video si alarmare locatie „Sera” - sectie Microrezervatie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25.000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24.000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3B53D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Având în vedere deținerea unui patrimoniu important de pești în seră și pentru un mai bun control al locației întregii zone</w:t>
            </w:r>
          </w:p>
        </w:tc>
      </w:tr>
      <w:tr w:rsidR="001918CD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14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Sistem instalatie frigorifica – congelare/refrigerare - sectie Delfinariu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44.426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3B53D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Necesitatea impusă de standardele pentru mamifere marine ce obligă menținerea hranei la minim – 21 grad celsius, impune o cameră frigorifică modernă ce poate realiza această temperatură într-un spațiu ventilat </w:t>
            </w:r>
          </w:p>
        </w:tc>
      </w:tr>
      <w:tr w:rsidR="001918CD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Reabilitarea alei zona Planetariu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180.000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108.718,91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3B53D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Asfaltarea aleilor din zona planetariu a eliminat sursa de praf, oferind un aspect urban, modern</w:t>
            </w:r>
          </w:p>
        </w:tc>
      </w:tr>
      <w:tr w:rsidR="001918CD" w:rsidRPr="002A59E4" w:rsidTr="00A623BE">
        <w:trPr>
          <w:trHeight w:val="332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2E7D99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r w:rsidR="001918CD"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16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Modernizare bazine sector expozitional - sectie Acvariu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56.804,37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3B53D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Bazinele din secțiile de pești exotici au fost modernizate prin înlocuirea geamurilor cu sticlă securizată, hidroizolație și amenajare decor</w:t>
            </w:r>
          </w:p>
        </w:tc>
      </w:tr>
      <w:tr w:rsidR="001918CD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17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Reparatii capitale instalatii electrice cladire Acvariu si cladire „Modul Euro M”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100.000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77.592,82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3B53DE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Clădirea din sectorul administrativ precum și traseele electrice</w:t>
            </w:r>
            <w:r w:rsidR="00AB7918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 de la acvariu au fost înlocite, modernizate conform normelor de siguranță și nivelului de încărcare cu consumatori</w:t>
            </w:r>
          </w:p>
        </w:tc>
      </w:tr>
      <w:tr w:rsidR="001918CD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18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Realizare sistem ventilatie – sectie Acvariu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48.320,17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AB791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Îndepărtarea apei din clădirea acvariului rezultată din evaporație constituie un foarte important parametru cu asigură sănătatea clădirii. S-au realizat trei trasee de ventilație care împreună indepărtează apa din  subsol, sectorul aferent bazinelor precum și spațiul de vizitare</w:t>
            </w:r>
          </w:p>
        </w:tc>
      </w:tr>
      <w:tr w:rsidR="001918CD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19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Reparatii capitale adaposturi si amplasamente - sectie Microrezervatie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390.000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289.892,16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AB791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În fiecare an structura lemnoasă a adăposturlor pentru animale se deteriorează mai ales datorită faptului că sunt afectate de umezeala specifică zonei</w:t>
            </w:r>
          </w:p>
        </w:tc>
      </w:tr>
      <w:tr w:rsidR="001918CD" w:rsidRPr="002A59E4" w:rsidTr="00A623BE">
        <w:trPr>
          <w:trHeight w:val="40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Extindere, modernizare si developare „Sera” – sectie Microrezervatie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220.000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178.168,69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AB791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Datortă trecerii timpului învelișul de polietilenă al serei a fost înlocuit, iar porțiunea superioară schimbată conceptual cu panouri de plastic</w:t>
            </w:r>
          </w:p>
        </w:tc>
      </w:tr>
      <w:tr w:rsidR="001918CD" w:rsidRPr="002A59E4" w:rsidTr="00A623BE">
        <w:trPr>
          <w:trHeight w:val="31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21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Termoizolatie si fatada cladire bazin D2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120.000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95.725,69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AB791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Bazinul D2 a fost modernizat astfel pentru a avea temperaturi ambientale corespunzătoare biologiei rezidenților și comfortului vizitatorilor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22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voliera pasari in ambient semideschis - interactiva pentru vizitatori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160.000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125.845,76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AB791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amenajat o volieră pentru fazani în care vizitatorii pot efectua controlat vizite pentru a intra in direct contact cu aceștia</w:t>
            </w:r>
          </w:p>
        </w:tc>
      </w:tr>
      <w:tr w:rsidR="001918CD" w:rsidRPr="002A59E4" w:rsidTr="003611CA">
        <w:trPr>
          <w:trHeight w:val="375"/>
        </w:trPr>
        <w:tc>
          <w:tcPr>
            <w:tcW w:w="5000" w:type="pct"/>
            <w:gridSpan w:val="5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2018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1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peisagistica a zonei de Sud si Vest (locatia Bd. Mamaia)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56.654,91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AB7918" w:rsidRDefault="00AB7918" w:rsidP="00AB791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realizat un parc cu alei, un amplasament pentru animale, arbori și arbuști cu specific Dobrogean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Sediu administrativ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486.200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452.628,98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AB791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S-a construit un sediu cu 10 camere, toalete, grup administrativ ce urmează a fi dat în folosință în 2019, imediat ce utilitățile vor fi disponibile 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mal lac interior sectie Microrezervatoe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450.000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443.845,67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AB7918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Numărul foarte mare de păsări de pe lac a fo</w:t>
            </w:r>
            <w:r w:rsidR="00C1084D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st izolat cu un gard perimetral, stuful a fost tăiat și în mai multe etape erbicidat pentru a oferi condiții mai bune de vizonare și a se separa zona de viztare de biotopul animalelor consecutiv necesității de prevenție pentru gripa aviară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Amanenajare manej exterior si tribune Pavilion echitatie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210.000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204.442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C1084D" w:rsidP="00C1084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Extinderea activității de la echitațieeste acoprită de un manej exterior suplimentar  cu tribune în care se vor putea desfășura concursuri, demonstrații dar și utile pentru școala de echitații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210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Autoutilitara (leasing)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20.200</w:t>
            </w:r>
          </w:p>
        </w:tc>
        <w:tc>
          <w:tcPr>
            <w:tcW w:w="623" w:type="pct"/>
            <w:shd w:val="clear" w:color="000000" w:fill="FFFFFF"/>
            <w:vAlign w:val="center"/>
            <w:hideMark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20.200</w:t>
            </w:r>
          </w:p>
        </w:tc>
        <w:tc>
          <w:tcPr>
            <w:tcW w:w="1457" w:type="pct"/>
            <w:shd w:val="clear" w:color="000000" w:fill="FFFFFF"/>
            <w:vAlign w:val="center"/>
            <w:hideMark/>
          </w:tcPr>
          <w:p w:rsidR="001918CD" w:rsidRPr="002A59E4" w:rsidRDefault="00C1084D" w:rsidP="00C1084D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Transportul de hrană, produse ce se obțin prin sponsorizări, materiale diverse pot astfel fi transportate 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Centrala termica electrica sectia Acvariu (locatia Bd. Elisabeta nr. 1)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20.000</w:t>
            </w:r>
          </w:p>
        </w:tc>
        <w:tc>
          <w:tcPr>
            <w:tcW w:w="623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19.932,50</w:t>
            </w:r>
          </w:p>
        </w:tc>
        <w:tc>
          <w:tcPr>
            <w:tcW w:w="1457" w:type="pct"/>
            <w:shd w:val="clear" w:color="000000" w:fill="FFFFFF"/>
            <w:vAlign w:val="center"/>
          </w:tcPr>
          <w:p w:rsidR="001918CD" w:rsidRPr="002A59E4" w:rsidRDefault="00C1084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S-au schimbat centralele existentemontate în 2006 cu centrale electrice moderne mult mai economice care vor rezista mai bine condițiilor de umiditate din subsolul acvariului 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Elaborarare - Documentatie aplicatie proiect european in cadrul Proramului Interreg V-A RO-BG 2014-2020 "A Joint Opened Window to the Universe Mysteries"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77.350</w:t>
            </w:r>
          </w:p>
        </w:tc>
        <w:tc>
          <w:tcPr>
            <w:tcW w:w="623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77.350</w:t>
            </w:r>
          </w:p>
        </w:tc>
        <w:tc>
          <w:tcPr>
            <w:tcW w:w="1457" w:type="pct"/>
            <w:shd w:val="clear" w:color="000000" w:fill="FFFFFF"/>
            <w:vAlign w:val="center"/>
          </w:tcPr>
          <w:p w:rsidR="001918CD" w:rsidRPr="002A59E4" w:rsidRDefault="00C1084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S-a realizat un contract cu clauză de succes prin care proiectantul specializat a obținut punctajul maxim de acceptare a proiectului UNIMIS – transfrontalier, ce include modernizarea planetariului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Proiect UNIMIS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92.000</w:t>
            </w:r>
          </w:p>
        </w:tc>
        <w:tc>
          <w:tcPr>
            <w:tcW w:w="623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33.278</w:t>
            </w:r>
          </w:p>
        </w:tc>
        <w:tc>
          <w:tcPr>
            <w:tcW w:w="1457" w:type="pct"/>
            <w:shd w:val="clear" w:color="000000" w:fill="FFFFFF"/>
            <w:vAlign w:val="center"/>
          </w:tcPr>
          <w:p w:rsidR="001918CD" w:rsidRPr="002A59E4" w:rsidRDefault="00C1084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Aceste sume corespund primele cheltuieli din proiectul UNIMIS, respectiv achiziția de aparatură ce urmează a fi ramburaste în 2019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9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Amenajare spatiu separator animale si tribune vizitatori la bazinele D4 si D5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150.000</w:t>
            </w:r>
          </w:p>
        </w:tc>
        <w:tc>
          <w:tcPr>
            <w:tcW w:w="623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149.180,05</w:t>
            </w:r>
          </w:p>
        </w:tc>
        <w:tc>
          <w:tcPr>
            <w:tcW w:w="1457" w:type="pct"/>
            <w:shd w:val="clear" w:color="000000" w:fill="FFFFFF"/>
            <w:vAlign w:val="center"/>
          </w:tcPr>
          <w:p w:rsidR="001918CD" w:rsidRPr="002A59E4" w:rsidRDefault="00C1084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În perspectiva folosirii acestor bazine pentru pinipede, s-a realizat un bazin separator e permite izolarea animalelor atunci când bazinele se află sub tratament, concomitent s-au construit și tribunele pentr vizitatori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10 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Reparatie capitala subsol cladire sectie Acvariu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300.000</w:t>
            </w:r>
          </w:p>
        </w:tc>
        <w:tc>
          <w:tcPr>
            <w:tcW w:w="623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188.692,86</w:t>
            </w:r>
          </w:p>
        </w:tc>
        <w:tc>
          <w:tcPr>
            <w:tcW w:w="1457" w:type="pct"/>
            <w:shd w:val="clear" w:color="000000" w:fill="FFFFFF"/>
            <w:vAlign w:val="center"/>
          </w:tcPr>
          <w:p w:rsidR="001918CD" w:rsidRPr="002A59E4" w:rsidRDefault="00097C9F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Cu această reparație s-a urmărit eliminarea completă a infltrațiilor de apă din perioadele ploioase precum și realizarea unor modernizări în ceea ce privește pavimentul secției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11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Extindere sistem aductiune apa amplasamanete animale sectie Microrezervatie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200.000</w:t>
            </w:r>
          </w:p>
        </w:tc>
        <w:tc>
          <w:tcPr>
            <w:tcW w:w="623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FF0000"/>
                <w:sz w:val="16"/>
                <w:szCs w:val="16"/>
                <w:lang w:val="ro-RO" w:eastAsia="ro-RO"/>
              </w:rPr>
              <w:t>9.520+</w:t>
            </w:r>
          </w:p>
        </w:tc>
        <w:tc>
          <w:tcPr>
            <w:tcW w:w="1457" w:type="pct"/>
            <w:shd w:val="clear" w:color="000000" w:fill="FFFFFF"/>
            <w:vAlign w:val="center"/>
          </w:tcPr>
          <w:p w:rsidR="001918CD" w:rsidRPr="002A59E4" w:rsidRDefault="00097C9F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 xml:space="preserve">Creșterea numărului de adăposturi la animale precum și necesitatea evidențiată în vara lui 2018 de a iriga microrezervația a impus </w:t>
            </w:r>
            <w:r w:rsidR="00267506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axtinderea și modernizarea traseelor de apă din sursă freatică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12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Reabilitare sector alei tranzit perimetru sectie Microrezervatie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200.000</w:t>
            </w:r>
          </w:p>
        </w:tc>
        <w:tc>
          <w:tcPr>
            <w:tcW w:w="623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198.852,7</w:t>
            </w:r>
          </w:p>
        </w:tc>
        <w:tc>
          <w:tcPr>
            <w:tcW w:w="1457" w:type="pct"/>
            <w:shd w:val="clear" w:color="000000" w:fill="FFFFFF"/>
            <w:vAlign w:val="center"/>
          </w:tcPr>
          <w:p w:rsidR="001918CD" w:rsidRPr="002A59E4" w:rsidRDefault="00267506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Aleile de la intrarea microrezervației care suportă și trafic greu necesită periodic reabilitări și modernizări</w:t>
            </w:r>
          </w:p>
        </w:tc>
      </w:tr>
      <w:tr w:rsidR="001918CD" w:rsidRPr="002A59E4" w:rsidTr="00A623BE">
        <w:trPr>
          <w:trHeight w:val="375"/>
        </w:trPr>
        <w:tc>
          <w:tcPr>
            <w:tcW w:w="248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13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Sistematizare teren cu destinatie zona stationare auto - Pavilion echitatie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300.000</w:t>
            </w:r>
          </w:p>
        </w:tc>
        <w:tc>
          <w:tcPr>
            <w:tcW w:w="623" w:type="pct"/>
            <w:shd w:val="clear" w:color="000000" w:fill="FFFFFF"/>
            <w:vAlign w:val="center"/>
          </w:tcPr>
          <w:p w:rsidR="001918CD" w:rsidRPr="002A59E4" w:rsidRDefault="001918CD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2A59E4"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292.706,69</w:t>
            </w:r>
          </w:p>
        </w:tc>
        <w:tc>
          <w:tcPr>
            <w:tcW w:w="1457" w:type="pct"/>
            <w:shd w:val="clear" w:color="000000" w:fill="FFFFFF"/>
            <w:vAlign w:val="center"/>
          </w:tcPr>
          <w:p w:rsidR="001918CD" w:rsidRPr="002A59E4" w:rsidRDefault="00267506" w:rsidP="001918CD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ro-RO" w:eastAsia="ro-RO"/>
              </w:rPr>
              <w:t>Pentru prima dată în complexul muzeal s-a pus problema realizării unei parcări moderne ce va funcționa cu bilet plătit on-line</w:t>
            </w:r>
            <w:bookmarkStart w:id="0" w:name="_GoBack"/>
            <w:bookmarkEnd w:id="0"/>
          </w:p>
        </w:tc>
      </w:tr>
    </w:tbl>
    <w:p w:rsidR="00A623BE" w:rsidRDefault="00A623BE"/>
    <w:p w:rsidR="00B76457" w:rsidRDefault="00B76457"/>
    <w:sectPr w:rsidR="00B7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1D"/>
    <w:rsid w:val="00097C9F"/>
    <w:rsid w:val="001918CD"/>
    <w:rsid w:val="001D237A"/>
    <w:rsid w:val="002007DA"/>
    <w:rsid w:val="00267506"/>
    <w:rsid w:val="002E7D99"/>
    <w:rsid w:val="003611CA"/>
    <w:rsid w:val="003B53DE"/>
    <w:rsid w:val="004C087B"/>
    <w:rsid w:val="00583886"/>
    <w:rsid w:val="005C7826"/>
    <w:rsid w:val="007C23CE"/>
    <w:rsid w:val="007E691D"/>
    <w:rsid w:val="00803BCC"/>
    <w:rsid w:val="00A623BE"/>
    <w:rsid w:val="00AB7918"/>
    <w:rsid w:val="00B76457"/>
    <w:rsid w:val="00C1084D"/>
    <w:rsid w:val="00DB4D7A"/>
    <w:rsid w:val="00E063EF"/>
    <w:rsid w:val="00EF4888"/>
    <w:rsid w:val="00F46F6E"/>
    <w:rsid w:val="00FB65F8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306F8-569D-49BD-98A8-FC2856EE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2019-01-14T18:55:00Z</dcterms:created>
  <dcterms:modified xsi:type="dcterms:W3CDTF">2019-01-20T12:18:00Z</dcterms:modified>
</cp:coreProperties>
</file>